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5F5" w:rsidRDefault="00A505F5" w:rsidP="00A505F5">
      <w:pPr>
        <w:spacing w:line="480" w:lineRule="auto"/>
        <w:ind w:firstLine="720"/>
        <w:contextualSpacing/>
        <w:rPr>
          <w:rFonts w:ascii="Times New Roman" w:hAnsi="Times New Roman" w:cs="Times New Roman"/>
          <w:sz w:val="24"/>
          <w:szCs w:val="24"/>
        </w:rPr>
      </w:pPr>
    </w:p>
    <w:p w:rsidR="00A505F5" w:rsidRDefault="00A505F5" w:rsidP="00A505F5">
      <w:pPr>
        <w:jc w:val="center"/>
        <w:rPr>
          <w:rFonts w:ascii="Times New Roman" w:hAnsi="Times New Roman" w:cs="Times New Roman"/>
          <w:sz w:val="24"/>
          <w:szCs w:val="24"/>
        </w:rPr>
      </w:pPr>
    </w:p>
    <w:p w:rsidR="00A505F5" w:rsidRDefault="00A505F5" w:rsidP="00A505F5">
      <w:pPr>
        <w:jc w:val="center"/>
        <w:rPr>
          <w:rFonts w:ascii="Times New Roman" w:hAnsi="Times New Roman" w:cs="Times New Roman"/>
          <w:sz w:val="24"/>
          <w:szCs w:val="24"/>
        </w:rPr>
      </w:pPr>
      <w:bookmarkStart w:id="0" w:name="_GoBack"/>
      <w:bookmarkEnd w:id="0"/>
    </w:p>
    <w:p w:rsidR="00A505F5" w:rsidRDefault="00A505F5" w:rsidP="00A505F5">
      <w:pPr>
        <w:jc w:val="center"/>
        <w:rPr>
          <w:rFonts w:ascii="Times New Roman" w:hAnsi="Times New Roman" w:cs="Times New Roman"/>
          <w:sz w:val="24"/>
          <w:szCs w:val="24"/>
        </w:rPr>
      </w:pPr>
    </w:p>
    <w:p w:rsidR="00A505F5" w:rsidRDefault="00A505F5" w:rsidP="00A505F5">
      <w:pPr>
        <w:jc w:val="center"/>
        <w:rPr>
          <w:rFonts w:ascii="Times New Roman" w:hAnsi="Times New Roman" w:cs="Times New Roman"/>
          <w:sz w:val="24"/>
          <w:szCs w:val="24"/>
        </w:rPr>
      </w:pPr>
    </w:p>
    <w:p w:rsidR="00A505F5" w:rsidRDefault="00A505F5" w:rsidP="00A505F5">
      <w:pPr>
        <w:jc w:val="center"/>
        <w:rPr>
          <w:rFonts w:ascii="Times New Roman" w:hAnsi="Times New Roman" w:cs="Times New Roman"/>
          <w:sz w:val="24"/>
          <w:szCs w:val="24"/>
        </w:rPr>
      </w:pPr>
    </w:p>
    <w:p w:rsidR="00A505F5" w:rsidRDefault="00A505F5" w:rsidP="00A505F5">
      <w:pPr>
        <w:jc w:val="center"/>
        <w:rPr>
          <w:rFonts w:ascii="Times New Roman" w:hAnsi="Times New Roman" w:cs="Times New Roman"/>
          <w:sz w:val="24"/>
          <w:szCs w:val="24"/>
        </w:rPr>
      </w:pPr>
    </w:p>
    <w:p w:rsidR="00A505F5" w:rsidRDefault="00A505F5" w:rsidP="00A505F5">
      <w:pPr>
        <w:jc w:val="center"/>
        <w:rPr>
          <w:rFonts w:ascii="Times New Roman" w:hAnsi="Times New Roman" w:cs="Times New Roman"/>
          <w:sz w:val="24"/>
          <w:szCs w:val="24"/>
        </w:rPr>
      </w:pPr>
    </w:p>
    <w:p w:rsidR="00A505F5" w:rsidRDefault="00A505F5" w:rsidP="00A505F5">
      <w:pPr>
        <w:jc w:val="center"/>
        <w:rPr>
          <w:rFonts w:ascii="Times New Roman" w:hAnsi="Times New Roman" w:cs="Times New Roman"/>
          <w:sz w:val="24"/>
          <w:szCs w:val="24"/>
        </w:rPr>
      </w:pPr>
    </w:p>
    <w:p w:rsidR="00A505F5" w:rsidRPr="00A505F5" w:rsidRDefault="00192738" w:rsidP="00A505F5">
      <w:pPr>
        <w:jc w:val="center"/>
        <w:rPr>
          <w:rFonts w:ascii="Times New Roman" w:hAnsi="Times New Roman" w:cs="Times New Roman"/>
          <w:sz w:val="24"/>
          <w:szCs w:val="24"/>
        </w:rPr>
      </w:pPr>
      <w:r>
        <w:rPr>
          <w:rFonts w:ascii="Times New Roman" w:hAnsi="Times New Roman" w:cs="Times New Roman"/>
          <w:sz w:val="24"/>
          <w:szCs w:val="24"/>
        </w:rPr>
        <w:t xml:space="preserve">Case study: </w:t>
      </w:r>
      <w:r w:rsidR="00A505F5">
        <w:rPr>
          <w:rFonts w:ascii="Times New Roman" w:hAnsi="Times New Roman" w:cs="Times New Roman"/>
          <w:sz w:val="24"/>
          <w:szCs w:val="24"/>
        </w:rPr>
        <w:t xml:space="preserve">Asthma </w:t>
      </w:r>
    </w:p>
    <w:p w:rsidR="00A505F5" w:rsidRPr="00A505F5" w:rsidRDefault="00A505F5" w:rsidP="00A505F5">
      <w:pPr>
        <w:jc w:val="center"/>
        <w:rPr>
          <w:rFonts w:ascii="Times New Roman" w:hAnsi="Times New Roman" w:cs="Times New Roman"/>
          <w:sz w:val="24"/>
          <w:szCs w:val="24"/>
        </w:rPr>
      </w:pPr>
      <w:r w:rsidRPr="00A505F5">
        <w:rPr>
          <w:rFonts w:ascii="Times New Roman" w:hAnsi="Times New Roman" w:cs="Times New Roman"/>
          <w:sz w:val="24"/>
          <w:szCs w:val="24"/>
        </w:rPr>
        <w:t>Name of Student</w:t>
      </w:r>
    </w:p>
    <w:p w:rsidR="00A505F5" w:rsidRDefault="00A505F5" w:rsidP="00A505F5">
      <w:pPr>
        <w:jc w:val="center"/>
        <w:rPr>
          <w:rFonts w:ascii="Times New Roman" w:hAnsi="Times New Roman" w:cs="Times New Roman"/>
          <w:sz w:val="24"/>
          <w:szCs w:val="24"/>
        </w:rPr>
      </w:pPr>
      <w:r w:rsidRPr="00A505F5">
        <w:rPr>
          <w:rFonts w:ascii="Times New Roman" w:hAnsi="Times New Roman" w:cs="Times New Roman"/>
          <w:sz w:val="24"/>
          <w:szCs w:val="24"/>
        </w:rPr>
        <w:t>Institutional Affiliation</w:t>
      </w:r>
      <w:r>
        <w:rPr>
          <w:rFonts w:ascii="Times New Roman" w:hAnsi="Times New Roman" w:cs="Times New Roman"/>
          <w:sz w:val="24"/>
          <w:szCs w:val="24"/>
        </w:rPr>
        <w:br w:type="page"/>
      </w:r>
    </w:p>
    <w:p w:rsidR="00192738" w:rsidRPr="00A505F5" w:rsidRDefault="00192738" w:rsidP="00192738">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Case study: Asthma </w:t>
      </w:r>
    </w:p>
    <w:p w:rsidR="008B37CC" w:rsidRPr="008B37CC" w:rsidRDefault="008B37CC" w:rsidP="00A505F5">
      <w:pPr>
        <w:spacing w:line="480" w:lineRule="auto"/>
        <w:ind w:firstLine="720"/>
        <w:contextualSpacing/>
        <w:rPr>
          <w:rFonts w:ascii="Times New Roman" w:hAnsi="Times New Roman" w:cs="Times New Roman"/>
          <w:sz w:val="24"/>
          <w:szCs w:val="24"/>
        </w:rPr>
      </w:pPr>
      <w:r w:rsidRPr="008B37CC">
        <w:rPr>
          <w:rFonts w:ascii="Times New Roman" w:hAnsi="Times New Roman" w:cs="Times New Roman"/>
          <w:sz w:val="24"/>
          <w:szCs w:val="24"/>
        </w:rPr>
        <w:t>An obstructive condition is when a patient experiences difficulty exhaling air, which causes shortness of breath. In our case, the patient's symptoms are a sign of an obstructive condition. The patient experiences shortness of breath, a symptom common among patients with obstructive conditions. Also, the patient is gasping. Wheezing is a symptom of an obstructive condition in which a patient makes a wheezing sound during the exhaling process</w:t>
      </w:r>
      <w:r w:rsidR="00A505F5">
        <w:rPr>
          <w:rFonts w:ascii="Times New Roman" w:hAnsi="Times New Roman" w:cs="Times New Roman"/>
          <w:sz w:val="24"/>
          <w:szCs w:val="24"/>
        </w:rPr>
        <w:t xml:space="preserve"> (</w:t>
      </w:r>
      <w:r w:rsidR="00A505F5" w:rsidRPr="00A505F5">
        <w:rPr>
          <w:rFonts w:ascii="Times New Roman" w:hAnsi="Times New Roman" w:cs="Times New Roman"/>
          <w:sz w:val="24"/>
          <w:szCs w:val="24"/>
        </w:rPr>
        <w:t>Moorman</w:t>
      </w:r>
      <w:r w:rsidR="00A505F5">
        <w:rPr>
          <w:rFonts w:ascii="Times New Roman" w:hAnsi="Times New Roman" w:cs="Times New Roman"/>
          <w:sz w:val="24"/>
          <w:szCs w:val="24"/>
        </w:rPr>
        <w:t xml:space="preserve"> et al., 2011)</w:t>
      </w:r>
      <w:r w:rsidRPr="008B37CC">
        <w:rPr>
          <w:rFonts w:ascii="Times New Roman" w:hAnsi="Times New Roman" w:cs="Times New Roman"/>
          <w:sz w:val="24"/>
          <w:szCs w:val="24"/>
        </w:rPr>
        <w:t>. Finally, the patient experiences some dry cough. Coughing is an involuntary process that causes rapid expulsion of air from the lungs clearing the airway of any blockage. This symptom is common in patients with obstructive conditions.</w:t>
      </w:r>
    </w:p>
    <w:p w:rsidR="008B37CC" w:rsidRPr="008B37CC" w:rsidRDefault="008B37CC" w:rsidP="00A505F5">
      <w:pPr>
        <w:spacing w:line="480" w:lineRule="auto"/>
        <w:ind w:firstLine="720"/>
        <w:contextualSpacing/>
        <w:rPr>
          <w:rFonts w:ascii="Times New Roman" w:hAnsi="Times New Roman" w:cs="Times New Roman"/>
          <w:sz w:val="24"/>
          <w:szCs w:val="24"/>
        </w:rPr>
      </w:pPr>
      <w:r w:rsidRPr="008B37CC">
        <w:rPr>
          <w:rFonts w:ascii="Times New Roman" w:hAnsi="Times New Roman" w:cs="Times New Roman"/>
          <w:sz w:val="24"/>
          <w:szCs w:val="24"/>
        </w:rPr>
        <w:t>Asthma is a pulmonary condition as a result of an immune response in the respiratory tubes. During an asthma episode, environmental triggers of asthma come in contact with the patient's airways. The patient's airways are extremely sensitive to stimuli; thus, this contact triggers an immune response. The immune response triggers the narrowing of the bronchi and inflammation, which causes further narrowing of the airways causing shortness of breath</w:t>
      </w:r>
      <w:r w:rsidR="00A505F5">
        <w:rPr>
          <w:rFonts w:ascii="Times New Roman" w:hAnsi="Times New Roman" w:cs="Times New Roman"/>
          <w:sz w:val="24"/>
          <w:szCs w:val="24"/>
        </w:rPr>
        <w:t xml:space="preserve"> (Lambrecht &amp; Hammad, </w:t>
      </w:r>
      <w:r w:rsidR="00A505F5" w:rsidRPr="00A505F5">
        <w:rPr>
          <w:rFonts w:ascii="Times New Roman" w:hAnsi="Times New Roman" w:cs="Times New Roman"/>
          <w:sz w:val="24"/>
          <w:szCs w:val="24"/>
        </w:rPr>
        <w:t>2015)</w:t>
      </w:r>
      <w:r w:rsidRPr="008B37CC">
        <w:rPr>
          <w:rFonts w:ascii="Times New Roman" w:hAnsi="Times New Roman" w:cs="Times New Roman"/>
          <w:sz w:val="24"/>
          <w:szCs w:val="24"/>
        </w:rPr>
        <w:t>. Also, there is excess mucus production, which triggers coughing and further difficulty in breathing. The patient's symptoms appear in the morning and at night because they come into contact with asthma triggers. The father is at home smoking in the morning or evening. Also, smoke from the fireplace irritates the nose, thus causing excess mucus production and itchy eyes. The fact that the symptoms appear whenever the patient is at home means that the triggers are at home, which might be smoke from the fireplace or cigarette.</w:t>
      </w:r>
    </w:p>
    <w:p w:rsidR="00A505F5" w:rsidRDefault="008B37CC" w:rsidP="00A505F5">
      <w:pPr>
        <w:spacing w:line="480" w:lineRule="auto"/>
        <w:ind w:firstLine="720"/>
        <w:contextualSpacing/>
        <w:rPr>
          <w:rFonts w:ascii="Times New Roman" w:hAnsi="Times New Roman" w:cs="Times New Roman"/>
          <w:sz w:val="24"/>
          <w:szCs w:val="24"/>
        </w:rPr>
      </w:pPr>
      <w:r w:rsidRPr="008B37CC">
        <w:rPr>
          <w:rFonts w:ascii="Times New Roman" w:hAnsi="Times New Roman" w:cs="Times New Roman"/>
          <w:sz w:val="24"/>
          <w:szCs w:val="24"/>
        </w:rPr>
        <w:t xml:space="preserve">The healthcare provider has made a presumptive diagnosis of asthma with varying intensity and frequency. The conformity test required to confirm this diagnosis is a </w:t>
      </w:r>
      <w:r w:rsidR="00A505F5">
        <w:rPr>
          <w:rFonts w:ascii="Times New Roman" w:hAnsi="Times New Roman" w:cs="Times New Roman"/>
          <w:sz w:val="24"/>
          <w:szCs w:val="24"/>
        </w:rPr>
        <w:t>spirometry</w:t>
      </w:r>
      <w:r w:rsidRPr="008B37CC">
        <w:rPr>
          <w:rFonts w:ascii="Times New Roman" w:hAnsi="Times New Roman" w:cs="Times New Roman"/>
          <w:sz w:val="24"/>
          <w:szCs w:val="24"/>
        </w:rPr>
        <w:t xml:space="preserve"> lung function test</w:t>
      </w:r>
      <w:r w:rsidR="00A505F5">
        <w:rPr>
          <w:rFonts w:ascii="Times New Roman" w:hAnsi="Times New Roman" w:cs="Times New Roman"/>
          <w:sz w:val="24"/>
          <w:szCs w:val="24"/>
        </w:rPr>
        <w:t xml:space="preserve"> (</w:t>
      </w:r>
      <w:r w:rsidR="00A505F5" w:rsidRPr="00A505F5">
        <w:rPr>
          <w:rFonts w:ascii="Times New Roman" w:hAnsi="Times New Roman" w:cs="Times New Roman"/>
          <w:sz w:val="24"/>
          <w:szCs w:val="24"/>
        </w:rPr>
        <w:t>Moorman</w:t>
      </w:r>
      <w:r w:rsidR="00A505F5">
        <w:rPr>
          <w:rFonts w:ascii="Times New Roman" w:hAnsi="Times New Roman" w:cs="Times New Roman"/>
          <w:sz w:val="24"/>
          <w:szCs w:val="24"/>
        </w:rPr>
        <w:t xml:space="preserve"> et al., 2011)</w:t>
      </w:r>
      <w:r w:rsidRPr="008B37CC">
        <w:rPr>
          <w:rFonts w:ascii="Times New Roman" w:hAnsi="Times New Roman" w:cs="Times New Roman"/>
          <w:sz w:val="24"/>
          <w:szCs w:val="24"/>
        </w:rPr>
        <w:t xml:space="preserve">. This test is among the most common lung function test, and it provides evidence-based conformity of the healthcare provider's </w:t>
      </w:r>
      <w:r w:rsidRPr="008B37CC">
        <w:rPr>
          <w:rFonts w:ascii="Times New Roman" w:hAnsi="Times New Roman" w:cs="Times New Roman"/>
          <w:sz w:val="24"/>
          <w:szCs w:val="24"/>
        </w:rPr>
        <w:lastRenderedPageBreak/>
        <w:t>diagnosis. The patient blows air into a mouthpiece connected to a spirometer, used to determine the amount of air inhaled, exhaled, and how fast the air is exhaled. The test results will confirm if the patient has asthma or not and the best way to manage it. When the healthcare provider confirms asthma, they give medicine to open the airways, and the patient retakes the test once the medicine has had enough time to work</w:t>
      </w:r>
      <w:r w:rsidR="00A505F5">
        <w:rPr>
          <w:rFonts w:ascii="Times New Roman" w:hAnsi="Times New Roman" w:cs="Times New Roman"/>
          <w:sz w:val="24"/>
          <w:szCs w:val="24"/>
        </w:rPr>
        <w:t xml:space="preserve"> (</w:t>
      </w:r>
      <w:r w:rsidR="00A505F5" w:rsidRPr="00A505F5">
        <w:rPr>
          <w:rFonts w:ascii="Times New Roman" w:hAnsi="Times New Roman" w:cs="Times New Roman"/>
          <w:sz w:val="24"/>
          <w:szCs w:val="24"/>
        </w:rPr>
        <w:t>Moorman</w:t>
      </w:r>
      <w:r w:rsidR="00A505F5">
        <w:rPr>
          <w:rFonts w:ascii="Times New Roman" w:hAnsi="Times New Roman" w:cs="Times New Roman"/>
          <w:sz w:val="24"/>
          <w:szCs w:val="24"/>
        </w:rPr>
        <w:t xml:space="preserve"> et al., 2011)</w:t>
      </w:r>
      <w:r w:rsidRPr="008B37CC">
        <w:rPr>
          <w:rFonts w:ascii="Times New Roman" w:hAnsi="Times New Roman" w:cs="Times New Roman"/>
          <w:sz w:val="24"/>
          <w:szCs w:val="24"/>
        </w:rPr>
        <w:t>. The test checks for changes in lung functions and helps make the correct diagnosis and manage the condition.</w:t>
      </w:r>
    </w:p>
    <w:p w:rsidR="00A505F5" w:rsidRDefault="00A505F5">
      <w:pPr>
        <w:rPr>
          <w:rFonts w:ascii="Times New Roman" w:hAnsi="Times New Roman" w:cs="Times New Roman"/>
          <w:sz w:val="24"/>
          <w:szCs w:val="24"/>
        </w:rPr>
      </w:pPr>
      <w:r>
        <w:rPr>
          <w:rFonts w:ascii="Times New Roman" w:hAnsi="Times New Roman" w:cs="Times New Roman"/>
          <w:sz w:val="24"/>
          <w:szCs w:val="24"/>
        </w:rPr>
        <w:br w:type="page"/>
      </w:r>
    </w:p>
    <w:p w:rsidR="00F938EA" w:rsidRDefault="00A505F5" w:rsidP="00A505F5">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A505F5" w:rsidRDefault="00A505F5" w:rsidP="00192738">
      <w:pPr>
        <w:spacing w:after="0" w:line="480" w:lineRule="auto"/>
        <w:ind w:left="720" w:hanging="720"/>
        <w:contextualSpacing/>
        <w:rPr>
          <w:rFonts w:ascii="Times New Roman" w:hAnsi="Times New Roman" w:cs="Times New Roman"/>
          <w:sz w:val="24"/>
          <w:szCs w:val="24"/>
        </w:rPr>
      </w:pPr>
      <w:r w:rsidRPr="00A505F5">
        <w:rPr>
          <w:rFonts w:ascii="Times New Roman" w:hAnsi="Times New Roman" w:cs="Times New Roman"/>
          <w:sz w:val="24"/>
          <w:szCs w:val="24"/>
        </w:rPr>
        <w:t>Lambrecht, B. N., &amp; Hammad, H. (2015). The immunology of asthma. </w:t>
      </w:r>
      <w:r w:rsidRPr="00A505F5">
        <w:rPr>
          <w:rFonts w:ascii="Times New Roman" w:hAnsi="Times New Roman" w:cs="Times New Roman"/>
          <w:i/>
          <w:iCs/>
          <w:sz w:val="24"/>
          <w:szCs w:val="24"/>
        </w:rPr>
        <w:t>Nature immunology</w:t>
      </w:r>
      <w:r w:rsidRPr="00A505F5">
        <w:rPr>
          <w:rFonts w:ascii="Times New Roman" w:hAnsi="Times New Roman" w:cs="Times New Roman"/>
          <w:sz w:val="24"/>
          <w:szCs w:val="24"/>
        </w:rPr>
        <w:t>, </w:t>
      </w:r>
      <w:r w:rsidRPr="00A505F5">
        <w:rPr>
          <w:rFonts w:ascii="Times New Roman" w:hAnsi="Times New Roman" w:cs="Times New Roman"/>
          <w:i/>
          <w:iCs/>
          <w:sz w:val="24"/>
          <w:szCs w:val="24"/>
        </w:rPr>
        <w:t>16</w:t>
      </w:r>
      <w:r w:rsidRPr="00A505F5">
        <w:rPr>
          <w:rFonts w:ascii="Times New Roman" w:hAnsi="Times New Roman" w:cs="Times New Roman"/>
          <w:sz w:val="24"/>
          <w:szCs w:val="24"/>
        </w:rPr>
        <w:t>(1), 45-56.</w:t>
      </w:r>
    </w:p>
    <w:p w:rsidR="00A505F5" w:rsidRPr="008B37CC" w:rsidRDefault="00A505F5" w:rsidP="00192738">
      <w:pPr>
        <w:spacing w:after="0" w:line="480" w:lineRule="auto"/>
        <w:ind w:left="720" w:hanging="720"/>
        <w:contextualSpacing/>
        <w:rPr>
          <w:rFonts w:ascii="Times New Roman" w:hAnsi="Times New Roman" w:cs="Times New Roman"/>
          <w:sz w:val="24"/>
          <w:szCs w:val="24"/>
        </w:rPr>
      </w:pPr>
      <w:r w:rsidRPr="00A505F5">
        <w:rPr>
          <w:rFonts w:ascii="Times New Roman" w:hAnsi="Times New Roman" w:cs="Times New Roman"/>
          <w:sz w:val="24"/>
          <w:szCs w:val="24"/>
        </w:rPr>
        <w:t>Moorman, J. E., Akinbami, L. J., Bailey, C. M., Zahran, H. S., King, M. E., Johnson, C. A., &amp; Liu, X. (2012). National surveillance of asthma: United States, 2001-2010. </w:t>
      </w:r>
      <w:r w:rsidRPr="00A505F5">
        <w:rPr>
          <w:rFonts w:ascii="Times New Roman" w:hAnsi="Times New Roman" w:cs="Times New Roman"/>
          <w:i/>
          <w:iCs/>
          <w:sz w:val="24"/>
          <w:szCs w:val="24"/>
        </w:rPr>
        <w:t>Vital &amp; health statistics. Series 3, Analytical and epidemiological studies</w:t>
      </w:r>
      <w:r w:rsidRPr="00A505F5">
        <w:rPr>
          <w:rFonts w:ascii="Times New Roman" w:hAnsi="Times New Roman" w:cs="Times New Roman"/>
          <w:sz w:val="24"/>
          <w:szCs w:val="24"/>
        </w:rPr>
        <w:t>, (35), 1.</w:t>
      </w:r>
      <w:r w:rsidR="00AB0470">
        <w:rPr>
          <w:rFonts w:ascii="Times New Roman" w:hAnsi="Times New Roman" w:cs="Times New Roman"/>
          <w:sz w:val="24"/>
          <w:szCs w:val="24"/>
        </w:rPr>
        <w:t xml:space="preserve"> </w:t>
      </w:r>
    </w:p>
    <w:sectPr w:rsidR="00A505F5" w:rsidRPr="008B37CC" w:rsidSect="00A505F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52EC" w:rsidRDefault="008D52EC" w:rsidP="00A505F5">
      <w:pPr>
        <w:spacing w:after="0" w:line="240" w:lineRule="auto"/>
      </w:pPr>
      <w:r>
        <w:separator/>
      </w:r>
    </w:p>
  </w:endnote>
  <w:endnote w:type="continuationSeparator" w:id="0">
    <w:p w:rsidR="008D52EC" w:rsidRDefault="008D52EC" w:rsidP="00A50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52EC" w:rsidRDefault="008D52EC" w:rsidP="00A505F5">
      <w:pPr>
        <w:spacing w:after="0" w:line="240" w:lineRule="auto"/>
      </w:pPr>
      <w:r>
        <w:separator/>
      </w:r>
    </w:p>
  </w:footnote>
  <w:footnote w:type="continuationSeparator" w:id="0">
    <w:p w:rsidR="008D52EC" w:rsidRDefault="008D52EC" w:rsidP="00A505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5F5" w:rsidRPr="00A505F5" w:rsidRDefault="00A505F5">
    <w:pPr>
      <w:pStyle w:val="Header"/>
      <w:rPr>
        <w:rFonts w:ascii="Times New Roman" w:hAnsi="Times New Roman" w:cs="Times New Roman"/>
        <w:sz w:val="24"/>
        <w:szCs w:val="24"/>
      </w:rPr>
    </w:pPr>
    <w:r w:rsidRPr="00A505F5">
      <w:rPr>
        <w:rFonts w:ascii="Times New Roman" w:hAnsi="Times New Roman" w:cs="Times New Roman"/>
        <w:sz w:val="24"/>
        <w:szCs w:val="24"/>
      </w:rPr>
      <w:t>ASTHMA</w:t>
    </w:r>
    <w:r w:rsidRPr="00A505F5">
      <w:rPr>
        <w:rFonts w:ascii="Times New Roman" w:hAnsi="Times New Roman" w:cs="Times New Roman"/>
        <w:sz w:val="24"/>
        <w:szCs w:val="24"/>
      </w:rPr>
      <w:tab/>
    </w:r>
    <w:r w:rsidRPr="00A505F5">
      <w:rPr>
        <w:rFonts w:ascii="Times New Roman" w:hAnsi="Times New Roman" w:cs="Times New Roman"/>
        <w:sz w:val="24"/>
        <w:szCs w:val="24"/>
      </w:rPr>
      <w:tab/>
    </w:r>
    <w:r w:rsidRPr="00A505F5">
      <w:rPr>
        <w:rFonts w:ascii="Times New Roman" w:hAnsi="Times New Roman" w:cs="Times New Roman"/>
        <w:sz w:val="24"/>
        <w:szCs w:val="24"/>
      </w:rPr>
      <w:fldChar w:fldCharType="begin"/>
    </w:r>
    <w:r w:rsidRPr="00A505F5">
      <w:rPr>
        <w:rFonts w:ascii="Times New Roman" w:hAnsi="Times New Roman" w:cs="Times New Roman"/>
        <w:sz w:val="24"/>
        <w:szCs w:val="24"/>
      </w:rPr>
      <w:instrText xml:space="preserve"> PAGE   \* MERGEFORMAT </w:instrText>
    </w:r>
    <w:r w:rsidRPr="00A505F5">
      <w:rPr>
        <w:rFonts w:ascii="Times New Roman" w:hAnsi="Times New Roman" w:cs="Times New Roman"/>
        <w:sz w:val="24"/>
        <w:szCs w:val="24"/>
      </w:rPr>
      <w:fldChar w:fldCharType="separate"/>
    </w:r>
    <w:r w:rsidR="00192738">
      <w:rPr>
        <w:rFonts w:ascii="Times New Roman" w:hAnsi="Times New Roman" w:cs="Times New Roman"/>
        <w:noProof/>
        <w:sz w:val="24"/>
        <w:szCs w:val="24"/>
      </w:rPr>
      <w:t>2</w:t>
    </w:r>
    <w:r w:rsidRPr="00A505F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5F5" w:rsidRPr="00A505F5" w:rsidRDefault="00A505F5" w:rsidP="00A505F5">
    <w:pPr>
      <w:pStyle w:val="Header"/>
      <w:rPr>
        <w:rFonts w:ascii="Times New Roman" w:hAnsi="Times New Roman" w:cs="Times New Roman"/>
        <w:sz w:val="24"/>
        <w:szCs w:val="24"/>
      </w:rPr>
    </w:pPr>
    <w:r w:rsidRPr="00A505F5">
      <w:rPr>
        <w:rFonts w:ascii="Times New Roman" w:hAnsi="Times New Roman" w:cs="Times New Roman"/>
        <w:sz w:val="24"/>
        <w:szCs w:val="24"/>
      </w:rPr>
      <w:t>ASTHMA</w:t>
    </w:r>
    <w:r w:rsidRPr="00A505F5">
      <w:rPr>
        <w:rFonts w:ascii="Times New Roman" w:hAnsi="Times New Roman" w:cs="Times New Roman"/>
        <w:sz w:val="24"/>
        <w:szCs w:val="24"/>
      </w:rPr>
      <w:tab/>
    </w:r>
    <w:r w:rsidRPr="00A505F5">
      <w:rPr>
        <w:rFonts w:ascii="Times New Roman" w:hAnsi="Times New Roman" w:cs="Times New Roman"/>
        <w:sz w:val="24"/>
        <w:szCs w:val="24"/>
      </w:rPr>
      <w:tab/>
    </w:r>
    <w:r w:rsidRPr="00A505F5">
      <w:rPr>
        <w:rFonts w:ascii="Times New Roman" w:hAnsi="Times New Roman" w:cs="Times New Roman"/>
        <w:sz w:val="24"/>
        <w:szCs w:val="24"/>
      </w:rPr>
      <w:fldChar w:fldCharType="begin"/>
    </w:r>
    <w:r w:rsidRPr="00A505F5">
      <w:rPr>
        <w:rFonts w:ascii="Times New Roman" w:hAnsi="Times New Roman" w:cs="Times New Roman"/>
        <w:sz w:val="24"/>
        <w:szCs w:val="24"/>
      </w:rPr>
      <w:instrText xml:space="preserve"> PAGE   \* MERGEFORMAT </w:instrText>
    </w:r>
    <w:r w:rsidRPr="00A505F5">
      <w:rPr>
        <w:rFonts w:ascii="Times New Roman" w:hAnsi="Times New Roman" w:cs="Times New Roman"/>
        <w:sz w:val="24"/>
        <w:szCs w:val="24"/>
      </w:rPr>
      <w:fldChar w:fldCharType="separate"/>
    </w:r>
    <w:r w:rsidR="00192738">
      <w:rPr>
        <w:rFonts w:ascii="Times New Roman" w:hAnsi="Times New Roman" w:cs="Times New Roman"/>
        <w:noProof/>
        <w:sz w:val="24"/>
        <w:szCs w:val="24"/>
      </w:rPr>
      <w:t>1</w:t>
    </w:r>
    <w:r w:rsidRPr="00A505F5">
      <w:rPr>
        <w:rFonts w:ascii="Times New Roman" w:hAnsi="Times New Roman" w:cs="Times New Roman"/>
        <w:noProof/>
        <w:sz w:val="24"/>
        <w:szCs w:val="24"/>
      </w:rPr>
      <w:fldChar w:fldCharType="end"/>
    </w:r>
  </w:p>
  <w:p w:rsidR="00A505F5" w:rsidRDefault="00A505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190"/>
    <w:rsid w:val="00192738"/>
    <w:rsid w:val="00265939"/>
    <w:rsid w:val="002864D1"/>
    <w:rsid w:val="00346C65"/>
    <w:rsid w:val="004B315F"/>
    <w:rsid w:val="0062206A"/>
    <w:rsid w:val="008B37CC"/>
    <w:rsid w:val="008D52EC"/>
    <w:rsid w:val="00A505F5"/>
    <w:rsid w:val="00AB0470"/>
    <w:rsid w:val="00F04190"/>
    <w:rsid w:val="00F938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E969"/>
  <w15:docId w15:val="{D3E0E705-D6A7-4933-96FD-AC8DB36F8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05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05F5"/>
  </w:style>
  <w:style w:type="paragraph" w:styleId="Footer">
    <w:name w:val="footer"/>
    <w:basedOn w:val="Normal"/>
    <w:link w:val="FooterChar"/>
    <w:uiPriority w:val="99"/>
    <w:unhideWhenUsed/>
    <w:rsid w:val="00A505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05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458</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2020-08-17T03:27:00Z</dcterms:created>
  <dcterms:modified xsi:type="dcterms:W3CDTF">2020-08-17T03:27:00Z</dcterms:modified>
</cp:coreProperties>
</file>